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1F" w:rsidRDefault="00CA621F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A621F" w:rsidRDefault="00CA621F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A621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A621F" w:rsidRDefault="00CA621F">
            <w:pPr>
              <w:pStyle w:val="ConsPlusNormal"/>
              <w:outlineLvl w:val="0"/>
            </w:pPr>
            <w:r>
              <w:t>31 октября 2023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A621F" w:rsidRDefault="00CA621F">
            <w:pPr>
              <w:pStyle w:val="ConsPlusNormal"/>
              <w:jc w:val="right"/>
              <w:outlineLvl w:val="0"/>
            </w:pPr>
            <w:r>
              <w:t>N 2992-ОЗ</w:t>
            </w:r>
          </w:p>
        </w:tc>
      </w:tr>
    </w:tbl>
    <w:p w:rsidR="00CA621F" w:rsidRDefault="00CA621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621F" w:rsidRDefault="00CA621F">
      <w:pPr>
        <w:pStyle w:val="ConsPlusTitle"/>
        <w:spacing w:before="220"/>
        <w:jc w:val="center"/>
      </w:pPr>
      <w:r>
        <w:t>ЗАКОН</w:t>
      </w:r>
    </w:p>
    <w:p w:rsidR="00CA621F" w:rsidRDefault="00CA621F">
      <w:pPr>
        <w:pStyle w:val="ConsPlusTitle"/>
        <w:jc w:val="center"/>
      </w:pPr>
    </w:p>
    <w:p w:rsidR="00CA621F" w:rsidRDefault="00CA621F">
      <w:pPr>
        <w:pStyle w:val="ConsPlusTitle"/>
        <w:jc w:val="center"/>
      </w:pPr>
      <w:r>
        <w:t>ОРЛОВСКОЙ ОБЛАСТИ</w:t>
      </w:r>
    </w:p>
    <w:p w:rsidR="00CA621F" w:rsidRDefault="00CA621F">
      <w:pPr>
        <w:pStyle w:val="ConsPlusTitle"/>
        <w:jc w:val="center"/>
      </w:pPr>
    </w:p>
    <w:p w:rsidR="00CA621F" w:rsidRDefault="00CA621F">
      <w:pPr>
        <w:pStyle w:val="ConsPlusTitle"/>
        <w:jc w:val="center"/>
      </w:pPr>
      <w:r>
        <w:t>О ПРОГНОЗНОМ ПЛАНЕ (ПРОГРАММЕ)</w:t>
      </w:r>
    </w:p>
    <w:p w:rsidR="00CA621F" w:rsidRDefault="00CA621F">
      <w:pPr>
        <w:pStyle w:val="ConsPlusTitle"/>
        <w:jc w:val="center"/>
      </w:pPr>
      <w:r>
        <w:t>ПРИВАТИЗАЦИИ ГОСУДАРСТВЕННОГО ИМУЩЕСТВА</w:t>
      </w:r>
    </w:p>
    <w:p w:rsidR="00CA621F" w:rsidRDefault="00CA621F">
      <w:pPr>
        <w:pStyle w:val="ConsPlusTitle"/>
        <w:jc w:val="center"/>
      </w:pPr>
      <w:r>
        <w:t>ОРЛОВСКОЙ ОБЛАСТИ НА 2024 - 2026 ГОДЫ</w:t>
      </w:r>
    </w:p>
    <w:p w:rsidR="00CA621F" w:rsidRDefault="00CA621F">
      <w:pPr>
        <w:pStyle w:val="ConsPlusNormal"/>
        <w:jc w:val="center"/>
      </w:pPr>
    </w:p>
    <w:p w:rsidR="00CA621F" w:rsidRDefault="00CA621F">
      <w:pPr>
        <w:pStyle w:val="ConsPlusNormal"/>
        <w:jc w:val="right"/>
      </w:pPr>
      <w:r>
        <w:t>Принят</w:t>
      </w:r>
    </w:p>
    <w:p w:rsidR="00CA621F" w:rsidRDefault="00CA621F">
      <w:pPr>
        <w:pStyle w:val="ConsPlusNormal"/>
        <w:jc w:val="right"/>
      </w:pPr>
      <w:r>
        <w:t>Орловским областным</w:t>
      </w:r>
    </w:p>
    <w:p w:rsidR="00CA621F" w:rsidRDefault="00CA621F">
      <w:pPr>
        <w:pStyle w:val="ConsPlusNormal"/>
        <w:jc w:val="right"/>
      </w:pPr>
      <w:r>
        <w:t>Советом народных депутатов</w:t>
      </w:r>
    </w:p>
    <w:p w:rsidR="00CA621F" w:rsidRDefault="00CA621F">
      <w:pPr>
        <w:pStyle w:val="ConsPlusNormal"/>
        <w:jc w:val="right"/>
      </w:pPr>
      <w:r>
        <w:t>27 октября 2023 года</w:t>
      </w:r>
    </w:p>
    <w:p w:rsidR="00CA621F" w:rsidRDefault="00CA621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A621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21F" w:rsidRDefault="00CA621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21F" w:rsidRDefault="00CA621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A621F" w:rsidRDefault="00CA62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A621F" w:rsidRDefault="00CA62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Орловской области от 25.12.2023 N 3020-ОЗ)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21F" w:rsidRDefault="00CA621F">
            <w:pPr>
              <w:pStyle w:val="ConsPlusNormal"/>
            </w:pPr>
          </w:p>
        </w:tc>
      </w:tr>
    </w:tbl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Title"/>
        <w:ind w:firstLine="540"/>
        <w:jc w:val="both"/>
        <w:outlineLvl w:val="1"/>
      </w:pPr>
      <w:r>
        <w:t>Статья 1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  <w:r>
        <w:t xml:space="preserve">Утвердить прилагаемый прогнозный </w:t>
      </w:r>
      <w:hyperlink w:anchor="P44">
        <w:r>
          <w:rPr>
            <w:color w:val="0000FF"/>
          </w:rPr>
          <w:t>план</w:t>
        </w:r>
      </w:hyperlink>
      <w:r>
        <w:t xml:space="preserve"> (программу) приватизации государственного имущества Орловской области на 2024 - 2026 годы.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Title"/>
        <w:ind w:firstLine="540"/>
        <w:jc w:val="both"/>
        <w:outlineLvl w:val="1"/>
      </w:pPr>
      <w:r>
        <w:t>Статья 2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  <w:r>
        <w:t>Настоящий Закон вступает в силу с 1 января 2024 года.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jc w:val="right"/>
      </w:pPr>
      <w:r>
        <w:t>Губернатор</w:t>
      </w:r>
    </w:p>
    <w:p w:rsidR="00CA621F" w:rsidRDefault="00CA621F">
      <w:pPr>
        <w:pStyle w:val="ConsPlusNormal"/>
        <w:jc w:val="right"/>
      </w:pPr>
      <w:r>
        <w:t>Орловской области</w:t>
      </w:r>
    </w:p>
    <w:p w:rsidR="00CA621F" w:rsidRDefault="00CA621F">
      <w:pPr>
        <w:pStyle w:val="ConsPlusNormal"/>
        <w:jc w:val="right"/>
      </w:pPr>
      <w:r>
        <w:t>А.Е.КЛЫЧКОВ</w:t>
      </w:r>
    </w:p>
    <w:p w:rsidR="00CA621F" w:rsidRDefault="00CA621F">
      <w:pPr>
        <w:pStyle w:val="ConsPlusNormal"/>
        <w:jc w:val="both"/>
      </w:pPr>
      <w:r>
        <w:t>город Орел</w:t>
      </w:r>
    </w:p>
    <w:p w:rsidR="00CA621F" w:rsidRDefault="00CA621F">
      <w:pPr>
        <w:pStyle w:val="ConsPlusNormal"/>
        <w:spacing w:before="220"/>
        <w:jc w:val="both"/>
      </w:pPr>
      <w:r>
        <w:t>31 октября 2023 года</w:t>
      </w:r>
    </w:p>
    <w:p w:rsidR="00CA621F" w:rsidRDefault="00CA621F">
      <w:pPr>
        <w:pStyle w:val="ConsPlusNormal"/>
        <w:spacing w:before="220"/>
        <w:jc w:val="both"/>
      </w:pPr>
      <w:r>
        <w:t>N 2992-ОЗ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jc w:val="right"/>
        <w:outlineLvl w:val="0"/>
      </w:pPr>
      <w:r>
        <w:t>Приложение</w:t>
      </w:r>
    </w:p>
    <w:p w:rsidR="00CA621F" w:rsidRDefault="00CA621F">
      <w:pPr>
        <w:pStyle w:val="ConsPlusNormal"/>
        <w:jc w:val="right"/>
      </w:pPr>
      <w:r>
        <w:t>к Закону Орловской области</w:t>
      </w:r>
    </w:p>
    <w:p w:rsidR="00CA621F" w:rsidRDefault="00CA621F">
      <w:pPr>
        <w:pStyle w:val="ConsPlusNormal"/>
        <w:jc w:val="right"/>
      </w:pPr>
      <w:r>
        <w:t>"О прогнозном плане (программе)</w:t>
      </w:r>
    </w:p>
    <w:p w:rsidR="00CA621F" w:rsidRDefault="00CA621F">
      <w:pPr>
        <w:pStyle w:val="ConsPlusNormal"/>
        <w:jc w:val="right"/>
      </w:pPr>
      <w:r>
        <w:t>приватизации государственного</w:t>
      </w:r>
    </w:p>
    <w:p w:rsidR="00CA621F" w:rsidRDefault="00CA621F">
      <w:pPr>
        <w:pStyle w:val="ConsPlusNormal"/>
        <w:jc w:val="right"/>
      </w:pPr>
      <w:r>
        <w:t>имущества Орловской области</w:t>
      </w:r>
    </w:p>
    <w:p w:rsidR="00CA621F" w:rsidRDefault="00CA621F">
      <w:pPr>
        <w:pStyle w:val="ConsPlusNormal"/>
        <w:jc w:val="right"/>
      </w:pPr>
      <w:r>
        <w:t>на 2024 - 2026 годы"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Title"/>
        <w:jc w:val="center"/>
      </w:pPr>
      <w:bookmarkStart w:id="1" w:name="P44"/>
      <w:bookmarkEnd w:id="1"/>
      <w:r>
        <w:t>ПРОГНОЗНЫЙ ПЛАН (ПРОГРАММА)</w:t>
      </w:r>
    </w:p>
    <w:p w:rsidR="00CA621F" w:rsidRDefault="00CA621F">
      <w:pPr>
        <w:pStyle w:val="ConsPlusTitle"/>
        <w:jc w:val="center"/>
      </w:pPr>
      <w:r>
        <w:t>ПРИВАТИЗАЦИИ ГОСУДАРСТВЕННОГО ИМУЩЕСТВА</w:t>
      </w:r>
    </w:p>
    <w:p w:rsidR="00CA621F" w:rsidRDefault="00CA621F">
      <w:pPr>
        <w:pStyle w:val="ConsPlusTitle"/>
        <w:jc w:val="center"/>
      </w:pPr>
      <w:r>
        <w:t>ОРЛОВСКОЙ ОБЛАСТИ НА 2024 - 2026 ГОДЫ</w:t>
      </w:r>
    </w:p>
    <w:p w:rsidR="00CA621F" w:rsidRDefault="00CA621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A621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21F" w:rsidRDefault="00CA621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21F" w:rsidRDefault="00CA621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A621F" w:rsidRDefault="00CA62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A621F" w:rsidRDefault="00CA62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Орловской области от 25.12.2023 N 3020-ОЗ)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21F" w:rsidRDefault="00CA621F">
            <w:pPr>
              <w:pStyle w:val="ConsPlusNormal"/>
            </w:pPr>
          </w:p>
        </w:tc>
      </w:tr>
    </w:tbl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Title"/>
        <w:jc w:val="center"/>
        <w:outlineLvl w:val="1"/>
      </w:pPr>
      <w:r>
        <w:t>I. Основные направления реализации политики</w:t>
      </w:r>
    </w:p>
    <w:p w:rsidR="00CA621F" w:rsidRDefault="00CA621F">
      <w:pPr>
        <w:pStyle w:val="ConsPlusTitle"/>
        <w:jc w:val="center"/>
      </w:pPr>
      <w:r>
        <w:t>в сфере приватизации государственного имущества</w:t>
      </w:r>
    </w:p>
    <w:p w:rsidR="00CA621F" w:rsidRDefault="00CA621F">
      <w:pPr>
        <w:pStyle w:val="ConsPlusTitle"/>
        <w:jc w:val="center"/>
      </w:pPr>
      <w:r>
        <w:t>Орловской области в 2024 - 2026 годах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  <w:r>
        <w:t xml:space="preserve">Прогнозный план (программа) приватизации государственного имущества Орловской области на 2024 - 2026 годы (далее также - Программа приватизации) разработан(-а) в соответствии с </w:t>
      </w:r>
      <w:hyperlink r:id="rId7">
        <w:r>
          <w:rPr>
            <w:color w:val="0000FF"/>
          </w:rPr>
          <w:t>Законом</w:t>
        </w:r>
      </w:hyperlink>
      <w:r>
        <w:t xml:space="preserve"> Орловской области от 18 мая 2004 года </w:t>
      </w:r>
      <w:hyperlink r:id="rId8">
        <w:r>
          <w:rPr>
            <w:color w:val="0000FF"/>
          </w:rPr>
          <w:t>N 402-ОЗ</w:t>
        </w:r>
      </w:hyperlink>
      <w:r>
        <w:t xml:space="preserve"> "О приватизации государственного имущества Орловской области".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Приватизация государственного имущества Орловской области в соответствии с Программой приватизации призвана обеспечить повышение эффективности управления государственной собственностью Орловской области.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Прогнозный план (программа) приватизации государственного имущества Орловской области на 2024 - 2026 годы как часть формируемой в условиях рыночной экономики системы управления государственным имуществом Орловской области направлен на усиление плановости, публичности и контроля в этой сфере.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Государственная политика Орловской области в сфере приватизации государственного имущества Орловской области в 2024 - 2026 годах будет проводиться в соответствии со следующими приоритетами: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а) продолжение структурных преобразований в экономике Орловской области;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б) оптимизация структуры государственной собственности Орловской области путем приватизации части государственного сектора экономики;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в) сокращение государственного сектора экономики в целях развития и стимулирования инновационных инициатив частных инвесторов;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г) сокращение расходов областного бюджета на управление государственным имуществом Орловской области;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д) получение дополнительных доходов в областной бюджет за счет приватизации государственного имущества Орловской области.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>Реализация указанных приоритетов будет достигаться за счет принятия решений о способе, сроке и начальной цене подлежащего приватизации государственного имущества Орловской области на основании результатов всестороннего анализа складывающейся экономической ситуации и конъюнктуры рынка, проведения независимой рыночной оценки имущества, соотнесения количества подлежащего приватизации государственного имущества Орловской области с возможностями рыночного спроса на него.</w:t>
      </w:r>
    </w:p>
    <w:p w:rsidR="00CA621F" w:rsidRDefault="00CA621F">
      <w:pPr>
        <w:pStyle w:val="ConsPlusNormal"/>
        <w:spacing w:before="220"/>
        <w:ind w:firstLine="540"/>
        <w:jc w:val="both"/>
      </w:pPr>
      <w:r>
        <w:t xml:space="preserve">Исходя из прогноза социально-экономического развития Орловской области на 2024 - 2026 годы, анализа экономических характеристик предполагаемого к приватизации государственного имущества Орловской области и опыта его продаж при осуществлении необходимых организационных мероприятий и при благоприятной конъюнктуре рынка, в 2024 году ожидается получение доходов от приватизации государственного имущества Орловской области, включенного в Программу приватизации, в размере 31251380,79 рубля, в 2025 году - 0 рублей, в 2026 году - 0 рублей. Данные денежные средства будут получены в результате приватизации государственного имущества Орловской области путем продажи на аукционе и иными способами, </w:t>
      </w:r>
      <w:r>
        <w:lastRenderedPageBreak/>
        <w:t>предусмотренными законодательством.</w:t>
      </w:r>
    </w:p>
    <w:p w:rsidR="00CA621F" w:rsidRDefault="00CA621F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Закона</w:t>
        </w:r>
      </w:hyperlink>
      <w:r>
        <w:t xml:space="preserve"> Орловской области от 25.12.2023 N 3020-ОЗ)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Title"/>
        <w:jc w:val="center"/>
        <w:outlineLvl w:val="1"/>
      </w:pPr>
      <w:r>
        <w:t>II. Государственное имущество Орловской области,</w:t>
      </w:r>
    </w:p>
    <w:p w:rsidR="00CA621F" w:rsidRDefault="00CA621F">
      <w:pPr>
        <w:pStyle w:val="ConsPlusTitle"/>
        <w:jc w:val="center"/>
      </w:pPr>
      <w:r>
        <w:t>приватизация которого планируется в 2024 - 2026 годах</w:t>
      </w:r>
    </w:p>
    <w:p w:rsidR="00CA621F" w:rsidRDefault="00CA621F">
      <w:pPr>
        <w:pStyle w:val="ConsPlusNormal"/>
        <w:jc w:val="center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Орловской области от 25.12.2023 N 3020-ОЗ)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  <w:r>
        <w:t>В 2024 - 2026 годах планируется приватизировать следующее государственное имущество Орловской области: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jc w:val="right"/>
        <w:outlineLvl w:val="2"/>
      </w:pPr>
      <w:r>
        <w:t>Таблица 1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Title"/>
        <w:jc w:val="center"/>
      </w:pPr>
      <w:r>
        <w:t>ПЕРЕЧЕНЬ</w:t>
      </w:r>
    </w:p>
    <w:p w:rsidR="00CA621F" w:rsidRDefault="00CA621F">
      <w:pPr>
        <w:pStyle w:val="ConsPlusTitle"/>
        <w:jc w:val="center"/>
      </w:pPr>
      <w:r>
        <w:t>государственных унитарных предприятий Орловской области,</w:t>
      </w:r>
    </w:p>
    <w:p w:rsidR="00CA621F" w:rsidRDefault="00CA621F">
      <w:pPr>
        <w:pStyle w:val="ConsPlusTitle"/>
        <w:jc w:val="center"/>
      </w:pPr>
      <w:r>
        <w:t>планируемых к приватизации в 2024 - 2026 годах</w:t>
      </w:r>
    </w:p>
    <w:p w:rsidR="00CA621F" w:rsidRDefault="00CA621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479"/>
        <w:gridCol w:w="3969"/>
      </w:tblGrid>
      <w:tr w:rsidR="00CA621F">
        <w:tc>
          <w:tcPr>
            <w:tcW w:w="624" w:type="dxa"/>
          </w:tcPr>
          <w:p w:rsidR="00CA621F" w:rsidRDefault="00CA621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79" w:type="dxa"/>
          </w:tcPr>
          <w:p w:rsidR="00CA621F" w:rsidRDefault="00CA621F">
            <w:pPr>
              <w:pStyle w:val="ConsPlusNormal"/>
              <w:jc w:val="center"/>
            </w:pPr>
            <w:r>
              <w:t>Наименование государственного унитарного предприятия Орловской области</w:t>
            </w:r>
          </w:p>
        </w:tc>
        <w:tc>
          <w:tcPr>
            <w:tcW w:w="3969" w:type="dxa"/>
          </w:tcPr>
          <w:p w:rsidR="00CA621F" w:rsidRDefault="00CA621F">
            <w:pPr>
              <w:pStyle w:val="ConsPlusNormal"/>
              <w:jc w:val="center"/>
            </w:pPr>
            <w:r>
              <w:t>Место нахождения государственного унитарного предприятия Орловской области</w:t>
            </w:r>
          </w:p>
        </w:tc>
      </w:tr>
      <w:tr w:rsidR="00CA621F">
        <w:tc>
          <w:tcPr>
            <w:tcW w:w="9072" w:type="dxa"/>
            <w:gridSpan w:val="3"/>
          </w:tcPr>
          <w:p w:rsidR="00CA621F" w:rsidRDefault="00CA621F">
            <w:pPr>
              <w:pStyle w:val="ConsPlusNormal"/>
              <w:jc w:val="center"/>
              <w:outlineLvl w:val="3"/>
            </w:pPr>
            <w:r>
              <w:t>Деятельность по эксплуатации автомобильных дорог и автомагистралей</w:t>
            </w:r>
          </w:p>
        </w:tc>
      </w:tr>
      <w:tr w:rsidR="00CA621F">
        <w:tc>
          <w:tcPr>
            <w:tcW w:w="624" w:type="dxa"/>
          </w:tcPr>
          <w:p w:rsidR="00CA621F" w:rsidRDefault="00CA621F">
            <w:pPr>
              <w:pStyle w:val="ConsPlusNormal"/>
            </w:pPr>
            <w:r>
              <w:t>1.</w:t>
            </w:r>
          </w:p>
        </w:tc>
        <w:tc>
          <w:tcPr>
            <w:tcW w:w="4479" w:type="dxa"/>
          </w:tcPr>
          <w:p w:rsidR="00CA621F" w:rsidRDefault="00CA621F">
            <w:pPr>
              <w:pStyle w:val="ConsPlusNormal"/>
            </w:pPr>
            <w:r>
              <w:t>Государственное унитарное предприятие Орловской области "Дорожная служба"</w:t>
            </w:r>
          </w:p>
        </w:tc>
        <w:tc>
          <w:tcPr>
            <w:tcW w:w="3969" w:type="dxa"/>
          </w:tcPr>
          <w:p w:rsidR="00CA621F" w:rsidRDefault="00CA621F">
            <w:pPr>
              <w:pStyle w:val="ConsPlusNormal"/>
            </w:pPr>
            <w:r>
              <w:t>Орловская область, Орловский муниципальный округ</w:t>
            </w:r>
          </w:p>
        </w:tc>
      </w:tr>
    </w:tbl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jc w:val="right"/>
        <w:outlineLvl w:val="2"/>
      </w:pPr>
      <w:r>
        <w:t>Таблица 2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Title"/>
        <w:jc w:val="center"/>
      </w:pPr>
      <w:r>
        <w:t>ПЕРЕЧЕНЬ</w:t>
      </w:r>
    </w:p>
    <w:p w:rsidR="00CA621F" w:rsidRDefault="00CA621F">
      <w:pPr>
        <w:pStyle w:val="ConsPlusTitle"/>
        <w:jc w:val="center"/>
      </w:pPr>
      <w:r>
        <w:t>иного государственного имущества Орловской области,</w:t>
      </w:r>
    </w:p>
    <w:p w:rsidR="00CA621F" w:rsidRDefault="00CA621F">
      <w:pPr>
        <w:pStyle w:val="ConsPlusTitle"/>
        <w:jc w:val="center"/>
      </w:pPr>
      <w:r>
        <w:t>подлежащего приватизации в 2024 - 2026 годах</w:t>
      </w: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sectPr w:rsidR="00CA621F" w:rsidSect="00CA61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2268"/>
        <w:gridCol w:w="2211"/>
        <w:gridCol w:w="1871"/>
        <w:gridCol w:w="1191"/>
      </w:tblGrid>
      <w:tr w:rsidR="00CA621F">
        <w:tc>
          <w:tcPr>
            <w:tcW w:w="567" w:type="dxa"/>
          </w:tcPr>
          <w:p w:rsidR="00CA621F" w:rsidRDefault="00CA621F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  <w:jc w:val="center"/>
            </w:pPr>
            <w:r>
              <w:t>Наименование, тип объекта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  <w:jc w:val="center"/>
            </w:pPr>
            <w:r>
              <w:t>Местонахождение объекта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  <w:jc w:val="center"/>
            </w:pPr>
            <w:r>
              <w:t>Кадастровый номер объекта недвижимости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  <w:jc w:val="center"/>
            </w:pPr>
            <w:r>
              <w:t>Назначение объекта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A621F">
        <w:tc>
          <w:tcPr>
            <w:tcW w:w="10206" w:type="dxa"/>
            <w:gridSpan w:val="6"/>
          </w:tcPr>
          <w:p w:rsidR="00CA621F" w:rsidRDefault="00CA621F">
            <w:pPr>
              <w:pStyle w:val="ConsPlusNormal"/>
              <w:jc w:val="center"/>
              <w:outlineLvl w:val="3"/>
            </w:pPr>
            <w:r>
              <w:t>Деятельность ветеринарная</w:t>
            </w: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1.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1125 +/- 7,36 кв. м с расположенными на нем объектами недвижимого имущества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Кромской</w:t>
            </w:r>
            <w:proofErr w:type="spellEnd"/>
            <w:r>
              <w:t xml:space="preserve">, с/п </w:t>
            </w:r>
            <w:proofErr w:type="spellStart"/>
            <w:r>
              <w:t>Апальковское</w:t>
            </w:r>
            <w:proofErr w:type="spellEnd"/>
            <w:r>
              <w:t>, п. Успенский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57:09:0090101:16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Здание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Кромской</w:t>
            </w:r>
            <w:proofErr w:type="spellEnd"/>
            <w:r>
              <w:t>, п. Успенский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57:09:0090101:77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2.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1331 +/- 0 кв. м с расположенными на нем объектами недвижимого имущества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Кромской</w:t>
            </w:r>
            <w:proofErr w:type="spellEnd"/>
            <w:r>
              <w:t xml:space="preserve">, с/п </w:t>
            </w:r>
            <w:proofErr w:type="spellStart"/>
            <w:r>
              <w:t>Гуторовское</w:t>
            </w:r>
            <w:proofErr w:type="spellEnd"/>
            <w:r>
              <w:t xml:space="preserve">, д. </w:t>
            </w:r>
            <w:proofErr w:type="spellStart"/>
            <w:r>
              <w:t>Арбузово</w:t>
            </w:r>
            <w:proofErr w:type="spellEnd"/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57:09:0770101:3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Здание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Кромской</w:t>
            </w:r>
            <w:proofErr w:type="spellEnd"/>
            <w:r>
              <w:t xml:space="preserve">, д. </w:t>
            </w:r>
            <w:proofErr w:type="spellStart"/>
            <w:r>
              <w:t>Арбузово</w:t>
            </w:r>
            <w:proofErr w:type="spellEnd"/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57:09:0770101:134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10206" w:type="dxa"/>
            <w:gridSpan w:val="6"/>
          </w:tcPr>
          <w:p w:rsidR="00CA621F" w:rsidRDefault="00CA621F">
            <w:pPr>
              <w:pStyle w:val="ConsPlusNormal"/>
              <w:jc w:val="center"/>
              <w:outlineLvl w:val="3"/>
            </w:pPr>
            <w:r>
              <w:t>Аренда и лизинг</w:t>
            </w:r>
          </w:p>
        </w:tc>
      </w:tr>
      <w:tr w:rsidR="00CA621F">
        <w:tc>
          <w:tcPr>
            <w:tcW w:w="567" w:type="dxa"/>
          </w:tcPr>
          <w:p w:rsidR="00CA621F" w:rsidRDefault="00CA621F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Помещение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>Российская Федерация, Орловская область, г. Мценск, ул. Автомагистраль, д. 4, пом. 2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57:27:0010505:188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4.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18976 +/- 50 кв. м с расположенными на нем объектами недвижимого имущества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Ливенский</w:t>
            </w:r>
            <w:proofErr w:type="spellEnd"/>
            <w:r>
              <w:t xml:space="preserve">, с. п. </w:t>
            </w:r>
            <w:proofErr w:type="spellStart"/>
            <w:r>
              <w:t>Здоровецкое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57:22:0300101:64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Здание, спальный корпус N 1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Ливенский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57:22:0300101:160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Здание, спальный корпус N 2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Ливенский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57:22:0300101:150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 xml:space="preserve">Здание, </w:t>
            </w:r>
            <w:proofErr w:type="spellStart"/>
            <w:r>
              <w:t>Здоровецкое</w:t>
            </w:r>
            <w:proofErr w:type="spellEnd"/>
            <w:r>
              <w:t xml:space="preserve"> отделение реабилитации, здание прачечная-</w:t>
            </w:r>
            <w:r>
              <w:lastRenderedPageBreak/>
              <w:t>морг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lastRenderedPageBreak/>
              <w:t xml:space="preserve">Российская Федерация, Орловская область, р-н </w:t>
            </w:r>
            <w:proofErr w:type="spellStart"/>
            <w:r>
              <w:t>Ливенский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 xml:space="preserve">, ул. </w:t>
            </w:r>
            <w:r>
              <w:lastRenderedPageBreak/>
              <w:t>Вишневая,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lastRenderedPageBreak/>
              <w:t>57:22:0300101:123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Здание, материальный склад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Ливенский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57:22:0300101:129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Здание, гараж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Ливенский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57:22:0300101:126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Здание, здание котельной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Ливенский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57:22:0300101:122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Сооружение, газопровод высокого давления, протяженность - 61 м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</w:t>
            </w:r>
            <w:proofErr w:type="spellStart"/>
            <w:r>
              <w:t>Ливенский</w:t>
            </w:r>
            <w:proofErr w:type="spellEnd"/>
            <w:r>
              <w:t xml:space="preserve"> муниципальный район, с. п. </w:t>
            </w:r>
            <w:proofErr w:type="spellStart"/>
            <w:r>
              <w:t>Здоровецкое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57:22:0300101:310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 xml:space="preserve">1.6 Сооружения </w:t>
            </w:r>
            <w:proofErr w:type="spellStart"/>
            <w:r>
              <w:t>газохимического</w:t>
            </w:r>
            <w:proofErr w:type="spellEnd"/>
            <w:r>
              <w:t xml:space="preserve"> комплекса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 xml:space="preserve">Сооружение, газопровод высокого давления, </w:t>
            </w:r>
            <w:r>
              <w:lastRenderedPageBreak/>
              <w:t>протяженность - 95 м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lastRenderedPageBreak/>
              <w:t xml:space="preserve">Российская Федерация, Орловская область, </w:t>
            </w:r>
            <w:proofErr w:type="spellStart"/>
            <w:r>
              <w:lastRenderedPageBreak/>
              <w:t>Ливенский</w:t>
            </w:r>
            <w:proofErr w:type="spellEnd"/>
            <w:r>
              <w:t xml:space="preserve"> муниципальный район, с. п. </w:t>
            </w:r>
            <w:proofErr w:type="spellStart"/>
            <w:r>
              <w:t>Здоровецкое</w:t>
            </w:r>
            <w:proofErr w:type="spellEnd"/>
            <w:r>
              <w:t xml:space="preserve">, д. </w:t>
            </w:r>
            <w:proofErr w:type="spellStart"/>
            <w:r>
              <w:t>Зубцово</w:t>
            </w:r>
            <w:proofErr w:type="spellEnd"/>
            <w:r>
              <w:t>, ул. Вишневая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lastRenderedPageBreak/>
              <w:t>57:22:0300101:309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 xml:space="preserve">1.6 Сооружения </w:t>
            </w:r>
            <w:proofErr w:type="spellStart"/>
            <w:r>
              <w:t>газохимического</w:t>
            </w:r>
            <w:proofErr w:type="spellEnd"/>
            <w:r>
              <w:t xml:space="preserve"> комплекса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1193 кв. м с расположенным на нем объектом недвижимости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Шаблыкинский</w:t>
            </w:r>
            <w:proofErr w:type="spell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 xml:space="preserve">. Шаблыкино, ул. </w:t>
            </w:r>
            <w:proofErr w:type="spellStart"/>
            <w:r>
              <w:t>Карачевская</w:t>
            </w:r>
            <w:proofErr w:type="spellEnd"/>
            <w:r>
              <w:t>, д. 21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57:04:0010412:251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Административное здание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Шаблыкинский</w:t>
            </w:r>
            <w:proofErr w:type="spell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 xml:space="preserve">. Шаблыкино, ул. </w:t>
            </w:r>
            <w:proofErr w:type="spellStart"/>
            <w:r>
              <w:t>Карачевская</w:t>
            </w:r>
            <w:proofErr w:type="spellEnd"/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57:04:0010412:120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6.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1500 кв. м с 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с/п, д. Малая Куликовка, ул. Полевая, N 12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57:10:0070101:1237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>Орловская область, Орловский район, д. Малая Куликовка, ул. Полевая, д. 12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57:10:0070101:1990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7.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 xml:space="preserve">Земельный участок </w:t>
            </w:r>
            <w:r>
              <w:lastRenderedPageBreak/>
              <w:t>общей площадью 1500 кв. м с 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lastRenderedPageBreak/>
              <w:t xml:space="preserve">Российская </w:t>
            </w:r>
            <w:r>
              <w:lastRenderedPageBreak/>
              <w:t xml:space="preserve">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N 7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lastRenderedPageBreak/>
              <w:t>57:10:0070101:1264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7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57:10:0070101:2405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8.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1500 кв. м с 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N 9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57:10:0070101:1263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9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57:10:0070101:2337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9.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 xml:space="preserve">Земельный участок общей площадью 1500 кв. м с </w:t>
            </w:r>
            <w:r>
              <w:lastRenderedPageBreak/>
              <w:t>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lastRenderedPageBreak/>
              <w:t xml:space="preserve">Российская Федерация, Орловская область, </w:t>
            </w:r>
            <w:r>
              <w:lastRenderedPageBreak/>
              <w:t xml:space="preserve">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N 11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lastRenderedPageBreak/>
              <w:t>57:10:0070101:1262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11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57:10:0070101:2336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10.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1500 кв. м с 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N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57:10:0070101:1261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13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57:10:0070101:2333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11.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 xml:space="preserve">Земельный участок общей площадью 1500 кв. м с расположенным на нем объектом </w:t>
            </w:r>
            <w:r>
              <w:lastRenderedPageBreak/>
              <w:t>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lastRenderedPageBreak/>
              <w:t xml:space="preserve">Российская 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</w:t>
            </w:r>
            <w:r>
              <w:lastRenderedPageBreak/>
              <w:t>сельское поселение, д. Малая Куликовка, ул. Майская, N 15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lastRenderedPageBreak/>
              <w:t>57:10:0070101:1260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15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57:10:0070101:2331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12.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1500 кв. м с 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N 19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57:10:0070101:1258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19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57:10:0070101:2321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13.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1500 кв. м с 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</w:t>
            </w:r>
            <w:r>
              <w:lastRenderedPageBreak/>
              <w:t>ул. Майская, N 21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lastRenderedPageBreak/>
              <w:t>57:10:0070101:1257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21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57:10:0070101:2373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14.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1500 кв. м с расположенным на нем объектом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N 23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57:10:0070101:1256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Объект незавершенного строительства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Орловская область, Орловский район, </w:t>
            </w:r>
            <w:proofErr w:type="spellStart"/>
            <w:r>
              <w:t>Большекуликовское</w:t>
            </w:r>
            <w:proofErr w:type="spellEnd"/>
            <w:r>
              <w:t xml:space="preserve"> сельское поселение, д. Малая Куликовка, ул. Майская, д. 23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57:10:0070101:2323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10206" w:type="dxa"/>
            <w:gridSpan w:val="6"/>
          </w:tcPr>
          <w:p w:rsidR="00CA621F" w:rsidRDefault="00CA621F">
            <w:pPr>
              <w:pStyle w:val="ConsPlusNormal"/>
              <w:jc w:val="center"/>
              <w:outlineLvl w:val="3"/>
            </w:pPr>
            <w:r>
              <w:t>Деятельность по уходу с обеспечением проживания</w:t>
            </w:r>
          </w:p>
        </w:tc>
      </w:tr>
      <w:tr w:rsidR="00CA621F">
        <w:tc>
          <w:tcPr>
            <w:tcW w:w="567" w:type="dxa"/>
            <w:vMerge w:val="restart"/>
          </w:tcPr>
          <w:p w:rsidR="00CA621F" w:rsidRDefault="00CA621F">
            <w:pPr>
              <w:pStyle w:val="ConsPlusNormal"/>
            </w:pPr>
            <w:r>
              <w:t>15.</w:t>
            </w: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Земельный участок общей площадью 2719 кв. м с расположенным на нем объектом недвижимого и движимого имущества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>
              <w:lastRenderedPageBreak/>
              <w:t xml:space="preserve">Российская Федерация, Орловская область, р-н </w:t>
            </w:r>
            <w:proofErr w:type="spellStart"/>
            <w:r>
              <w:t>Колпнянский</w:t>
            </w:r>
            <w:proofErr w:type="spell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>. Колпна, ул. Чкалова, 2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lastRenderedPageBreak/>
              <w:t>57:23:0010301:250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Детский дом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Колпнянский</w:t>
            </w:r>
            <w:proofErr w:type="spell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>. Колпна, ул. Чкалова, д. 2б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  <w:r>
              <w:t>57:23:0010301:338</w:t>
            </w: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Нежилое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  <w:tr w:rsidR="00CA621F">
        <w:tc>
          <w:tcPr>
            <w:tcW w:w="567" w:type="dxa"/>
            <w:vMerge/>
          </w:tcPr>
          <w:p w:rsidR="00CA621F" w:rsidRDefault="00CA621F">
            <w:pPr>
              <w:pStyle w:val="ConsPlusNormal"/>
            </w:pPr>
          </w:p>
        </w:tc>
        <w:tc>
          <w:tcPr>
            <w:tcW w:w="2098" w:type="dxa"/>
          </w:tcPr>
          <w:p w:rsidR="00CA621F" w:rsidRDefault="00CA621F">
            <w:pPr>
              <w:pStyle w:val="ConsPlusNormal"/>
            </w:pPr>
            <w:r>
              <w:t>Зеркало</w:t>
            </w:r>
          </w:p>
        </w:tc>
        <w:tc>
          <w:tcPr>
            <w:tcW w:w="2268" w:type="dxa"/>
          </w:tcPr>
          <w:p w:rsidR="00CA621F" w:rsidRDefault="00CA621F">
            <w:pPr>
              <w:pStyle w:val="ConsPlusNormal"/>
            </w:pPr>
            <w:r>
              <w:t xml:space="preserve">Российская Федерация, Орловская область, р-н </w:t>
            </w:r>
            <w:proofErr w:type="spellStart"/>
            <w:r>
              <w:t>Колпнянский</w:t>
            </w:r>
            <w:proofErr w:type="spell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>. Колпна, ул. Чкалова, д. 2б</w:t>
            </w:r>
          </w:p>
        </w:tc>
        <w:tc>
          <w:tcPr>
            <w:tcW w:w="2211" w:type="dxa"/>
          </w:tcPr>
          <w:p w:rsidR="00CA621F" w:rsidRDefault="00CA621F">
            <w:pPr>
              <w:pStyle w:val="ConsPlusNormal"/>
            </w:pPr>
          </w:p>
        </w:tc>
        <w:tc>
          <w:tcPr>
            <w:tcW w:w="1871" w:type="dxa"/>
          </w:tcPr>
          <w:p w:rsidR="00CA621F" w:rsidRDefault="00CA621F">
            <w:pPr>
              <w:pStyle w:val="ConsPlusNormal"/>
            </w:pPr>
            <w:r>
              <w:t>Иное имущество</w:t>
            </w:r>
          </w:p>
        </w:tc>
        <w:tc>
          <w:tcPr>
            <w:tcW w:w="1191" w:type="dxa"/>
          </w:tcPr>
          <w:p w:rsidR="00CA621F" w:rsidRDefault="00CA621F">
            <w:pPr>
              <w:pStyle w:val="ConsPlusNormal"/>
            </w:pPr>
          </w:p>
        </w:tc>
      </w:tr>
    </w:tbl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ind w:firstLine="540"/>
        <w:jc w:val="both"/>
      </w:pPr>
    </w:p>
    <w:p w:rsidR="00CA621F" w:rsidRDefault="00CA621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469" w:rsidRDefault="00A52469"/>
    <w:sectPr w:rsidR="00A52469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21F"/>
    <w:rsid w:val="00A52469"/>
    <w:rsid w:val="00CA621F"/>
    <w:rsid w:val="00E4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FE180-6907-448D-8564-B485D735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A62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A621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7&amp;n=82007&amp;dst=1003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7&amp;n=82007&amp;dst=10020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7&amp;n=93789&amp;dst=10000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27&amp;n=93789&amp;dst=100008" TargetMode="External"/><Relationship Id="rId10" Type="http://schemas.openxmlformats.org/officeDocument/2006/relationships/hyperlink" Target="https://login.consultant.ru/link/?req=doc&amp;base=RLAW127&amp;n=93789&amp;dst=10001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127&amp;n=93789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Фандеева</dc:creator>
  <cp:keywords/>
  <dc:description/>
  <cp:lastModifiedBy>Елена Анатольевна</cp:lastModifiedBy>
  <cp:revision>2</cp:revision>
  <dcterms:created xsi:type="dcterms:W3CDTF">2024-02-08T05:09:00Z</dcterms:created>
  <dcterms:modified xsi:type="dcterms:W3CDTF">2024-02-08T05:09:00Z</dcterms:modified>
</cp:coreProperties>
</file>